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</w:pPr>
      <w:r>
        <w:rPr>
          <w:rFonts w:hint="eastAsia" w:ascii="仿宋_GB2312" w:hAnsi="仿宋_GB2312" w:eastAsia="仿宋_GB2312" w:cs="仿宋_GB2312"/>
          <w:b/>
          <w:bCs/>
          <w:sz w:val="32"/>
          <w:szCs w:val="32"/>
          <w:lang w:val="en-US" w:eastAsia="zh-CN"/>
        </w:rPr>
        <w:t>附件2               工程竣工结算审计报价表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冕宁县城投建设有限责任公司：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640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</w:pP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XXX公司已知悉贵公司关于</w:t>
      </w:r>
      <w:r>
        <w:rPr>
          <w:rFonts w:hint="eastAsia" w:ascii="仿宋_GB2312" w:hAnsi="仿宋_GB2312" w:eastAsia="仿宋_GB2312" w:cs="仿宋_GB2312"/>
          <w:color w:val="auto"/>
          <w:sz w:val="32"/>
          <w:szCs w:val="32"/>
          <w:lang w:val="en-US" w:eastAsia="zh-CN"/>
        </w:rPr>
        <w:t>冕宁县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彝海镇彝海村城乡建设用地增减挂钩试点项目附属工程劳务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>招标的公告，本公司报价为</w:t>
      </w:r>
      <w:r>
        <w:rPr>
          <w:rFonts w:hint="eastAsia" w:ascii="仿宋_GB2312" w:hAnsi="仿宋_GB2312" w:eastAsia="仿宋_GB2312" w:cs="仿宋_GB2312"/>
          <w:sz w:val="32"/>
          <w:szCs w:val="32"/>
          <w:u w:val="single"/>
          <w:lang w:val="en-US" w:eastAsia="zh-CN"/>
        </w:rPr>
        <w:t xml:space="preserve">        </w:t>
      </w:r>
      <w:r>
        <w:rPr>
          <w:rFonts w:hint="eastAsia" w:ascii="仿宋_GB2312" w:hAnsi="仿宋_GB2312" w:eastAsia="仿宋_GB2312" w:cs="仿宋_GB2312"/>
          <w:sz w:val="32"/>
          <w:szCs w:val="32"/>
          <w:u w:val="none"/>
          <w:lang w:val="en-US" w:eastAsia="zh-CN"/>
        </w:rPr>
        <w:t xml:space="preserve">元整（包含但不限于为完成本项目所产生的所有人工成本、利润、税费、交通费等费用。） </w:t>
      </w:r>
    </w:p>
    <w:p>
      <w:pPr>
        <w:pStyle w:val="2"/>
        <w:ind w:firstLine="640"/>
        <w:rPr>
          <w:rFonts w:hint="default"/>
          <w:lang w:val="en-US" w:eastAsia="zh-CN"/>
        </w:rPr>
      </w:pPr>
    </w:p>
    <w:p>
      <w:pPr>
        <w:pStyle w:val="3"/>
        <w:rPr>
          <w:rFonts w:hint="default"/>
          <w:lang w:val="en-US" w:eastAsia="zh-CN"/>
        </w:rPr>
      </w:pPr>
    </w:p>
    <w:p>
      <w:pPr>
        <w:rPr>
          <w:rFonts w:hint="default"/>
          <w:lang w:val="en-US" w:eastAsia="zh-CN"/>
        </w:rPr>
      </w:pPr>
    </w:p>
    <w:p>
      <w:pPr>
        <w:pStyle w:val="2"/>
        <w:rPr>
          <w:rFonts w:hint="default"/>
          <w:lang w:val="en-US" w:eastAsia="zh-CN"/>
        </w:rPr>
      </w:pPr>
    </w:p>
    <w:p>
      <w:pPr>
        <w:pStyle w:val="3"/>
        <w:rPr>
          <w:rFonts w:hint="default"/>
          <w:lang w:val="en-US" w:eastAsia="zh-CN"/>
        </w:rPr>
      </w:pPr>
      <w:r>
        <w:rPr>
          <w:rFonts w:hint="eastAsia"/>
          <w:lang w:val="en-US" w:eastAsia="zh-CN"/>
        </w:rPr>
        <w:t xml:space="preserve">                            </w:t>
      </w:r>
    </w:p>
    <w:p>
      <w:pPr>
        <w:pStyle w:val="2"/>
        <w:rPr>
          <w:rFonts w:hint="default" w:eastAsia="仿宋_GB2312"/>
          <w:u w:val="single"/>
          <w:lang w:val="en-US" w:eastAsia="zh-CN"/>
        </w:rPr>
      </w:pPr>
    </w:p>
    <w:p>
      <w:pPr>
        <w:pStyle w:val="2"/>
        <w:rPr>
          <w:rFonts w:hint="eastAsia"/>
        </w:rPr>
      </w:pP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left"/>
        <w:textAlignment w:val="auto"/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</w:pPr>
      <w:r>
        <w:rPr>
          <w:rFonts w:hint="eastAsia"/>
          <w:lang w:val="en-US" w:eastAsia="zh-CN"/>
        </w:rPr>
        <w:t xml:space="preserve">                                                                         </w:t>
      </w: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XXX公司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firstLine="7360" w:firstLineChars="2300"/>
        <w:jc w:val="left"/>
        <w:textAlignment w:val="auto"/>
        <w:rPr>
          <w:rFonts w:hint="default" w:ascii="仿宋_GB2312" w:hAnsi="仿宋_GB2312" w:eastAsia="仿宋_GB2312" w:cs="仿宋_GB2312"/>
          <w:sz w:val="32"/>
          <w:szCs w:val="32"/>
          <w:lang w:val="en-US" w:eastAsia="zh-CN"/>
        </w:rPr>
        <w:sectPr>
          <w:pgSz w:w="11906" w:h="16838"/>
          <w:pgMar w:top="720" w:right="720" w:bottom="720" w:left="720" w:header="851" w:footer="992" w:gutter="0"/>
          <w:cols w:space="720" w:num="1"/>
          <w:docGrid w:type="linesAndChars" w:linePitch="312" w:charSpace="0"/>
        </w:sectPr>
      </w:pPr>
      <w:r>
        <w:rPr>
          <w:rFonts w:hint="eastAsia" w:ascii="仿宋_GB2312" w:hAnsi="仿宋_GB2312" w:eastAsia="仿宋_GB2312" w:cs="仿宋_GB2312"/>
          <w:sz w:val="32"/>
          <w:szCs w:val="32"/>
          <w:lang w:val="en-US" w:eastAsia="zh-CN"/>
        </w:rPr>
        <w:t>年   月   日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mEyZmMxYjg2YzFiNGU3MDdjZWE2Mjg2YThkMWQ3NDAifQ=="/>
  </w:docVars>
  <w:rsids>
    <w:rsidRoot w:val="41187BE1"/>
    <w:rsid w:val="41187BE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qFormat="1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qFormat="1"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5">
    <w:name w:val="Default Paragraph Font"/>
    <w:semiHidden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ody Text"/>
    <w:basedOn w:val="1"/>
    <w:next w:val="3"/>
    <w:unhideWhenUsed/>
    <w:qFormat/>
    <w:uiPriority w:val="0"/>
    <w:pPr>
      <w:spacing w:after="120"/>
    </w:pPr>
  </w:style>
  <w:style w:type="paragraph" w:styleId="3">
    <w:name w:val="Body Text First Indent"/>
    <w:basedOn w:val="2"/>
    <w:next w:val="1"/>
    <w:qFormat/>
    <w:uiPriority w:val="0"/>
    <w:pPr>
      <w:ind w:firstLine="420" w:firstLineChars="100"/>
    </w:pPr>
    <w:rPr>
      <w:rFonts w:ascii="Times New Roman" w:hAnsi="Times New Roman" w:eastAsia="宋体" w:cs="Times New Roman"/>
      <w:szCs w:val="21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2023-06-05T03:24:00Z</dcterms:created>
  <dc:creator>Administrator</dc:creator>
  <cp:lastModifiedBy>Administrator</cp:lastModifiedBy>
  <dcterms:modified xsi:type="dcterms:W3CDTF">2023-06-05T03:24:44Z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A06A3EFDAA61449292F5FF6A33C6F934_11</vt:lpwstr>
  </property>
</Properties>
</file>