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</w:p>
    <w:p>
      <w:pPr>
        <w:spacing w:line="560" w:lineRule="exact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附件1：                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承诺函</w:t>
      </w:r>
    </w:p>
    <w:p>
      <w:pPr>
        <w:spacing w:line="560" w:lineRule="exact"/>
        <w:rPr>
          <w:rFonts w:ascii="宋体" w:hAnsi="宋体"/>
          <w:color w:val="000000"/>
          <w:sz w:val="24"/>
        </w:rPr>
      </w:pP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冕宁县谷丰农业有限责任公司 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1.我公司承诺“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冕宁县谷丰农业有限责任公司 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冕宁县水稻三产融合发展示范园建设项目融资咨询服务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招标的公告”所示条款已经完全明确并响应,并深知所承诺的事项和作出的报价可能给我方带来的风险和后果。如果我方在报价活动中有弄虚作假等违法违规行为，以及中选后因报价低或不执行承诺条款而不履约,本单位愿承担一切责任（包括通报批评、行政处罚、市场禁入、赔偿损失及放弃中选资格等）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2.我方自愿按照招标公告规定的各项要求向你单位提供服务，以采购人最高限价单价为基准，进行报价。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3.我方已提供和将要提供的文件资料是真实、准确的。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投标公司名称：XXX（盖单位公章）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法定代表人或授权代表（签字或盖章）：XXX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通讯地址：XXX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邮政编码：XXX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联系电话：XXX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传    真：XXX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    期：XXX年XXX月XXX日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ZmMxYjg2YzFiNGU3MDdjZWE2Mjg2YThkMWQ3NDAifQ=="/>
  </w:docVars>
  <w:rsids>
    <w:rsidRoot w:val="00000000"/>
    <w:rsid w:val="1E757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2023-12-29T07:31:05Z</dcterms:created>
  <dc:creator>Administrator</dc:creator>
  <cp:lastModifiedBy>微信用户</cp:lastModifiedBy>
  <dcterms:modified xsi:type="dcterms:W3CDTF">2023-12-29T07:31:06Z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39D88A8B2DCD4FCF986415A2EB5EBF0E_12</vt:lpwstr>
  </property>
</Properties>
</file>